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299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773"/>
        <w:gridCol w:w="6737"/>
        <w:gridCol w:w="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Soalan</w:t>
            </w:r>
          </w:p>
        </w:tc>
        <w:tc>
          <w:tcPr>
            <w:tcW w:w="7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Butiran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MY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MY"/>
              </w:rPr>
              <w:t>8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(a)</w:t>
            </w:r>
          </w:p>
        </w:tc>
        <w:tc>
          <w:tcPr>
            <w:tcW w:w="84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ms-MY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  <w:t>Jelaskan matlamat perlaksanaan Dasar Pembangunan Nasional.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F2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F3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F4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F5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F6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F7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F8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F9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</w:p>
        </w:tc>
        <w:tc>
          <w:tcPr>
            <w:tcW w:w="6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Mencapai perpaduan negara melalui pengagihan kekayaan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 xml:space="preserve">Pembangunan seimbang antara negeri 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 xml:space="preserve">dan </w:t>
            </w: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 xml:space="preserve">antara bandar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 xml:space="preserve">Dengan </w:t>
            </w: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luar bandar</w:t>
            </w:r>
          </w:p>
          <w:p>
            <w:pPr>
              <w:spacing w:after="0"/>
              <w:contextualSpacing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Dilaksanakan melalui Rancangan Malaysia keenam  dan Ketujuh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Mewujudkan masyarakat yang bersatu padu</w:t>
            </w:r>
          </w:p>
          <w:p>
            <w:pPr>
              <w:spacing w:after="0"/>
              <w:contextualSpacing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Memperkukuh kestabilan politik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 xml:space="preserve"> dan sosial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Mengekalkan pembangunan ekonomi berterusan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Mencapai taraf negara maju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 xml:space="preserve"> d</w:t>
            </w: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 xml:space="preserve">alam aspek </w:t>
            </w:r>
          </w:p>
          <w:p>
            <w:pPr>
              <w:spacing w:after="0"/>
              <w:ind w:left="4700" w:hanging="4700" w:hangingChars="2350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 xml:space="preserve">Termasuk </w:t>
            </w: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 xml:space="preserve">kecekapan pentadbiran 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dan kecemerlangan ekonomi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  <w:t xml:space="preserve">                                                             [Mana-mana 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  <w:t xml:space="preserve"> x 1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ms-MY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  <w:t>]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[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ms-MY"/>
              </w:rPr>
              <w:t>m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(b)</w:t>
            </w:r>
          </w:p>
        </w:tc>
        <w:tc>
          <w:tcPr>
            <w:tcW w:w="84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/>
              </w:rPr>
              <w:t xml:space="preserve">Bagaimanakah pelaksanaan DPN mampu membasmi kemiskinan tegar dalam kalangan rakyat ?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F1</w:t>
            </w:r>
          </w:p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H1</w:t>
            </w:r>
          </w:p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H2</w:t>
            </w:r>
          </w:p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H3</w:t>
            </w:r>
          </w:p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H4</w:t>
            </w:r>
          </w:p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C1</w:t>
            </w:r>
          </w:p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H5</w:t>
            </w:r>
          </w:p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H6</w:t>
            </w:r>
          </w:p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F2</w:t>
            </w:r>
          </w:p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C2</w:t>
            </w:r>
          </w:p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Inf</w:t>
            </w:r>
          </w:p>
        </w:tc>
        <w:tc>
          <w:tcPr>
            <w:tcW w:w="6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4"/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  <w:t xml:space="preserve">Meneruskan pemberian subsidi /sokongan </w:t>
            </w:r>
          </w:p>
          <w:p>
            <w:pPr>
              <w:pStyle w:val="4"/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Kepada g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  <w:t>olongan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 xml:space="preserve"> petani dan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  <w:t xml:space="preserve">  nelayan</w:t>
            </w:r>
          </w:p>
          <w:p>
            <w:pPr>
              <w:pStyle w:val="4"/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  <w:t>Mempertingkat produktiviti pengeluaran petani / nelayan</w:t>
            </w:r>
          </w:p>
          <w:p>
            <w:pPr>
              <w:pStyle w:val="4"/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  <w:t xml:space="preserve">Memberi latihan kepada golongan belia </w:t>
            </w:r>
          </w:p>
          <w:p>
            <w:pPr>
              <w:pStyle w:val="4"/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  <w:t>Di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 xml:space="preserve">anjurkan oleh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  <w:t xml:space="preserve"> agensi kerajaan</w:t>
            </w:r>
          </w:p>
          <w:p>
            <w:pPr>
              <w:pStyle w:val="4"/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  <w:t>Pusat Latihan Kemahiran Giatmara / Institusi Latihan Perindustrian (ILP)</w:t>
            </w:r>
          </w:p>
          <w:p>
            <w:pPr>
              <w:pStyle w:val="4"/>
              <w:spacing w:line="240" w:lineRule="auto"/>
              <w:contextualSpacing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  <w:t xml:space="preserve">Membolehkan belia mendapat kerja 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berasaskan kemahiran</w:t>
            </w:r>
          </w:p>
          <w:p>
            <w:pPr>
              <w:pStyle w:val="4"/>
              <w:spacing w:line="240" w:lineRule="auto"/>
              <w:contextualSpacing/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Memperoleh p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  <w:t>endapatan tinggi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Penurunan kadar kemiskinan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7.2 peratus pada tahun 2000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00" w:hanging="4400" w:hangingChars="2200"/>
              <w:jc w:val="left"/>
              <w:textAlignment w:val="auto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Meningkatkan pendapatan rakyat / taraf hidup</w:t>
            </w: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  <w:t xml:space="preserve">[Mana-mana 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8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  <w:t>x 1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ms-MY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  <w:t>]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(c)</w:t>
            </w:r>
          </w:p>
        </w:tc>
        <w:tc>
          <w:tcPr>
            <w:tcW w:w="84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  <w:tab w:val="left" w:pos="540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  <w:t>Huraikan mesej yang terkandung dalam petikan tersebut dan kesan terhadap negara se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  <w:t>kiranya isu tersebut  tidak diatasi 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F1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F2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F3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F4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F5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F6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</w:p>
          <w:p>
            <w:pPr>
              <w:spacing w:after="0" w:line="360" w:lineRule="auto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F7</w:t>
            </w:r>
          </w:p>
          <w:p>
            <w:pPr>
              <w:spacing w:after="0" w:line="360" w:lineRule="auto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F8</w:t>
            </w:r>
          </w:p>
          <w:p>
            <w:pPr>
              <w:spacing w:after="0" w:line="360" w:lineRule="auto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F9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F10</w:t>
            </w:r>
          </w:p>
          <w:p>
            <w:pPr>
              <w:spacing w:after="0" w:line="360" w:lineRule="auto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contextualSpacing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0"/>
                <w:szCs w:val="20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0"/>
                <w:szCs w:val="20"/>
                <w:vertAlign w:val="baseline"/>
                <w:lang w:val="en-US"/>
              </w:rPr>
              <w:t>Pemulihan ekonomi pasca Covid-19 dijangka mengambil masa yang lama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  <w:tab w:val="left" w:pos="5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0"/>
                <w:szCs w:val="20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0"/>
                <w:szCs w:val="20"/>
                <w:vertAlign w:val="baseline"/>
                <w:lang w:val="en-US"/>
              </w:rPr>
              <w:t>mempengaruhi pelan ekonomi Rancangan Malaysia ke-12 (RM ke-12)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  <w:tab w:val="left" w:pos="5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0"/>
                <w:szCs w:val="20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0"/>
                <w:szCs w:val="20"/>
                <w:vertAlign w:val="baseline"/>
                <w:lang w:val="en-US"/>
              </w:rPr>
              <w:t>krisis kesihatan yang memberi kesan ekonomi paling teruk dalam sejarah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  <w:tab w:val="left" w:pos="5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0"/>
                <w:szCs w:val="20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0"/>
                <w:szCs w:val="20"/>
                <w:vertAlign w:val="baseline"/>
                <w:lang w:val="en-US"/>
              </w:rPr>
              <w:t>struktur ekonomi sedia ada perlu dibangunkan dan diperkemaskan semula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  <w:tab w:val="left" w:pos="5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0"/>
                <w:szCs w:val="20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0"/>
                <w:szCs w:val="20"/>
                <w:vertAlign w:val="baseline"/>
                <w:lang w:val="en-US"/>
              </w:rPr>
              <w:t xml:space="preserve">sektor pelancongan terjejas teruk dan mengambil masa yang lama dipulihkan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  <w:tab w:val="left" w:pos="5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0"/>
                <w:szCs w:val="20"/>
                <w:vertAlign w:val="baseline"/>
                <w:lang w:val="en-US"/>
              </w:rPr>
              <w:t xml:space="preserve">Sektor pelancongan adalah salah satu penyumbang utama pertumbuhan ekonomi 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  <w:vertAlign w:val="baseline"/>
                <w:lang w:val="en-US"/>
              </w:rPr>
              <w:t>K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  <w:lang w:val="en-US"/>
              </w:rPr>
              <w:t>esan terhadap negara sekiranya tidak diatasi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  <w:tab w:val="left" w:pos="5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Sektor pelaburan asing / perdagangan merosot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  <w:tab w:val="left" w:pos="5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Nilai mata wang jatuh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  <w:tab w:val="left" w:pos="5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Pengangguran meningkat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  <w:tab w:val="left" w:pos="5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Perpaduan merosot/ pendidikan merosot</w:t>
            </w:r>
          </w:p>
          <w:p>
            <w:pPr>
              <w:spacing w:after="0" w:line="360" w:lineRule="auto"/>
              <w:ind w:firstLine="3200" w:firstLineChars="1600"/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  <w:lang w:val="ms-MY"/>
              </w:rPr>
              <w:t>(Mana-mana jawapan  munasabah)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ms-MY"/>
              </w:rPr>
              <w:t xml:space="preserve">                                              </w:t>
            </w:r>
          </w:p>
          <w:p>
            <w:pPr>
              <w:spacing w:after="0" w:line="36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  <w:t xml:space="preserve">                                                                                 [Mana-mana 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  <w:t xml:space="preserve"> x 1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ms-MY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  <w:t>]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 xml:space="preserve">                                                                                                          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 xml:space="preserve"> [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ms-MY"/>
              </w:rPr>
              <w:t>m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]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</w:tr>
    </w:tbl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272D02"/>
    <w:rsid w:val="0A272D02"/>
    <w:rsid w:val="2A8F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MY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edium Grid 21"/>
    <w:qFormat/>
    <w:uiPriority w:val="1"/>
    <w:rPr>
      <w:rFonts w:ascii="Calibri" w:hAnsi="Calibri" w:eastAsia="Calibri" w:cs="Arial"/>
      <w:sz w:val="22"/>
      <w:szCs w:val="22"/>
      <w:lang w:val="en-MY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2023-10-11T03:38:00Z</dcterms:created>
  <dc:creator>user</dc:creator>
  <cp:lastModifiedBy>user</cp:lastModifiedBy>
  <dcterms:modified xsi:type="dcterms:W3CDTF">2023-10-12T04:51:51Z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578CC9FD6B524267B47B7C50B2872A40</vt:lpwstr>
  </property>
</Properties>
</file>